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AD" w:rsidRPr="004961F3" w:rsidRDefault="004961F3" w:rsidP="004961F3">
      <w:pPr>
        <w:jc w:val="center"/>
        <w:rPr>
          <w:rFonts w:ascii="黑体" w:eastAsia="黑体" w:hAnsi="黑体"/>
          <w:sz w:val="44"/>
          <w:szCs w:val="44"/>
        </w:rPr>
      </w:pPr>
      <w:r w:rsidRPr="004961F3">
        <w:rPr>
          <w:rFonts w:ascii="黑体" w:eastAsia="黑体" w:hAnsi="黑体"/>
          <w:sz w:val="44"/>
          <w:szCs w:val="44"/>
        </w:rPr>
        <w:t>XX专业</w:t>
      </w:r>
      <w:r w:rsidRPr="004961F3">
        <w:rPr>
          <w:rFonts w:ascii="黑体" w:eastAsia="黑体" w:hAnsi="黑体" w:hint="eastAsia"/>
          <w:sz w:val="44"/>
          <w:szCs w:val="44"/>
        </w:rPr>
        <w:t>XX</w:t>
      </w:r>
      <w:r w:rsidRPr="004961F3">
        <w:rPr>
          <w:rFonts w:ascii="黑体" w:eastAsia="黑体" w:hAnsi="黑体"/>
          <w:sz w:val="44"/>
          <w:szCs w:val="44"/>
        </w:rPr>
        <w:t>届毕业生毕业设计工作实施方案</w:t>
      </w:r>
    </w:p>
    <w:p w:rsidR="004961F3" w:rsidRDefault="004961F3" w:rsidP="004961F3">
      <w:pPr>
        <w:jc w:val="center"/>
        <w:rPr>
          <w:rFonts w:ascii="黑体" w:eastAsia="黑体" w:hAnsi="黑体"/>
          <w:sz w:val="32"/>
          <w:szCs w:val="32"/>
        </w:rPr>
      </w:pPr>
    </w:p>
    <w:p w:rsidR="004961F3" w:rsidRDefault="004961F3" w:rsidP="004961F3">
      <w:pPr>
        <w:ind w:firstLine="640"/>
        <w:rPr>
          <w:rStyle w:val="fontstyle01"/>
          <w:rFonts w:hint="default"/>
        </w:rPr>
      </w:pPr>
      <w:r>
        <w:rPr>
          <w:rStyle w:val="fontstyle01"/>
          <w:rFonts w:hint="default"/>
        </w:rPr>
        <w:t>根据《国务院关于印发</w:t>
      </w:r>
      <w:r w:rsidRPr="004961F3">
        <w:rPr>
          <w:rStyle w:val="fontstyle01"/>
          <w:rFonts w:hint="default"/>
        </w:rPr>
        <w:t>&lt;</w:t>
      </w:r>
      <w:r>
        <w:rPr>
          <w:rStyle w:val="fontstyle01"/>
          <w:rFonts w:hint="default"/>
        </w:rPr>
        <w:t>国家职业教育改革实施方案</w:t>
      </w:r>
      <w:r w:rsidRPr="004961F3">
        <w:rPr>
          <w:rStyle w:val="fontstyle01"/>
          <w:rFonts w:hint="default"/>
        </w:rPr>
        <w:t>&gt;</w:t>
      </w:r>
      <w:r>
        <w:rPr>
          <w:rStyle w:val="fontstyle01"/>
          <w:rFonts w:hint="default"/>
        </w:rPr>
        <w:t>的通知》（国发〔</w:t>
      </w:r>
      <w:r w:rsidRPr="004961F3">
        <w:rPr>
          <w:rStyle w:val="fontstyle01"/>
          <w:rFonts w:hint="default"/>
        </w:rPr>
        <w:t>2019</w:t>
      </w:r>
      <w:r>
        <w:rPr>
          <w:rStyle w:val="fontstyle01"/>
          <w:rFonts w:hint="default"/>
        </w:rPr>
        <w:t>〕</w:t>
      </w:r>
      <w:r w:rsidRPr="004961F3">
        <w:rPr>
          <w:rStyle w:val="fontstyle01"/>
          <w:rFonts w:hint="default"/>
        </w:rPr>
        <w:t>4</w:t>
      </w:r>
      <w:r>
        <w:rPr>
          <w:rStyle w:val="fontstyle01"/>
          <w:rFonts w:hint="default"/>
        </w:rPr>
        <w:t>号）和湖南省教育厅《关于加强新时代高等职业教育人才培养工作的若干意见》（湘教发〔</w:t>
      </w:r>
      <w:r w:rsidRPr="004961F3">
        <w:rPr>
          <w:rStyle w:val="fontstyle01"/>
          <w:rFonts w:hint="default"/>
        </w:rPr>
        <w:t>2018</w:t>
      </w:r>
      <w:r>
        <w:rPr>
          <w:rStyle w:val="fontstyle01"/>
          <w:rFonts w:hint="default"/>
        </w:rPr>
        <w:t>〕</w:t>
      </w:r>
      <w:r w:rsidRPr="004961F3">
        <w:rPr>
          <w:rStyle w:val="fontstyle01"/>
          <w:rFonts w:hint="default"/>
        </w:rPr>
        <w:t>38</w:t>
      </w:r>
      <w:r>
        <w:rPr>
          <w:rStyle w:val="fontstyle01"/>
          <w:rFonts w:hint="default"/>
        </w:rPr>
        <w:t>号）、</w:t>
      </w:r>
      <w:r w:rsidRPr="004961F3">
        <w:rPr>
          <w:rStyle w:val="fontstyle01"/>
          <w:rFonts w:hint="default"/>
        </w:rPr>
        <w:t>《关于进一步加强高职高专院校学生毕业设计工作的指导意见》（湘教发[2019] 22号）</w:t>
      </w:r>
      <w:r>
        <w:rPr>
          <w:rStyle w:val="fontstyle01"/>
          <w:rFonts w:hint="default"/>
        </w:rPr>
        <w:t>精神，为进一步培养学生实践能力、综合素质和创新精神，规范毕业设计指导工作，提高毕业设计质量和我校学生职业能力，提升人才培养质量，特对</w:t>
      </w:r>
      <w:r w:rsidRPr="004961F3">
        <w:rPr>
          <w:rStyle w:val="fontstyle01"/>
          <w:rFonts w:hint="default"/>
          <w:color w:val="FF0000"/>
        </w:rPr>
        <w:t>XX专业</w:t>
      </w:r>
      <w:r w:rsidRPr="000304EF">
        <w:rPr>
          <w:rStyle w:val="fontstyle01"/>
          <w:rFonts w:hint="default"/>
        </w:rPr>
        <w:t>202</w:t>
      </w:r>
      <w:r w:rsidR="00FD3CC5">
        <w:rPr>
          <w:rStyle w:val="fontstyle01"/>
          <w:rFonts w:hint="default"/>
        </w:rPr>
        <w:t>1</w:t>
      </w:r>
      <w:bookmarkStart w:id="0" w:name="_GoBack"/>
      <w:bookmarkEnd w:id="0"/>
      <w:r w:rsidRPr="000304EF">
        <w:rPr>
          <w:rStyle w:val="fontstyle01"/>
          <w:rFonts w:hint="default"/>
        </w:rPr>
        <w:t>届毕业生毕业设计工作</w:t>
      </w:r>
      <w:r>
        <w:rPr>
          <w:rStyle w:val="fontstyle01"/>
          <w:rFonts w:hint="default"/>
        </w:rPr>
        <w:t>，做出如下安排：</w:t>
      </w:r>
    </w:p>
    <w:p w:rsidR="004961F3" w:rsidRDefault="004961F3" w:rsidP="004961F3">
      <w:pPr>
        <w:ind w:firstLine="640"/>
        <w:rPr>
          <w:rStyle w:val="fontstyle01"/>
          <w:rFonts w:hint="default"/>
        </w:rPr>
      </w:pPr>
      <w:r w:rsidRPr="004961F3">
        <w:rPr>
          <w:rStyle w:val="fontstyle01"/>
          <w:rFonts w:hint="default"/>
        </w:rPr>
        <w:t>一、毕业设计的组织与管理</w:t>
      </w:r>
    </w:p>
    <w:p w:rsidR="004961F3" w:rsidRPr="004961F3" w:rsidRDefault="004961F3" w:rsidP="004961F3">
      <w:pPr>
        <w:ind w:firstLine="640"/>
        <w:rPr>
          <w:rStyle w:val="fontstyle01"/>
          <w:rFonts w:hint="default"/>
        </w:rPr>
      </w:pPr>
      <w:r w:rsidRPr="004961F3">
        <w:rPr>
          <w:rStyle w:val="fontstyle01"/>
          <w:rFonts w:hint="default"/>
        </w:rPr>
        <w:t>（一）毕业设计工作领导小组</w:t>
      </w:r>
    </w:p>
    <w:p w:rsidR="004961F3" w:rsidRPr="004961F3" w:rsidRDefault="004961F3" w:rsidP="004961F3">
      <w:pPr>
        <w:ind w:firstLine="640"/>
        <w:rPr>
          <w:rStyle w:val="fontstyle01"/>
          <w:rFonts w:hint="default"/>
        </w:rPr>
      </w:pPr>
      <w:r w:rsidRPr="004961F3">
        <w:rPr>
          <w:rStyle w:val="fontstyle01"/>
          <w:rFonts w:hint="default"/>
        </w:rPr>
        <w:t xml:space="preserve"> 组  长：</w:t>
      </w:r>
      <w:r>
        <w:rPr>
          <w:rStyle w:val="fontstyle01"/>
          <w:rFonts w:hint="default"/>
        </w:rPr>
        <w:t>二级学院院长</w:t>
      </w:r>
      <w:r w:rsidRPr="004961F3">
        <w:rPr>
          <w:rStyle w:val="fontstyle01"/>
          <w:rFonts w:hint="default"/>
        </w:rPr>
        <w:t xml:space="preserve"> </w:t>
      </w:r>
    </w:p>
    <w:p w:rsidR="004961F3" w:rsidRPr="004961F3" w:rsidRDefault="004961F3" w:rsidP="004961F3">
      <w:pPr>
        <w:ind w:firstLine="640"/>
        <w:rPr>
          <w:rStyle w:val="fontstyle01"/>
          <w:rFonts w:hint="default"/>
        </w:rPr>
      </w:pPr>
      <w:r w:rsidRPr="004961F3">
        <w:rPr>
          <w:rStyle w:val="fontstyle01"/>
          <w:rFonts w:hint="default"/>
        </w:rPr>
        <w:t xml:space="preserve"> 副组长：</w:t>
      </w:r>
      <w:r>
        <w:rPr>
          <w:rStyle w:val="fontstyle01"/>
          <w:rFonts w:hint="default"/>
        </w:rPr>
        <w:t>教研室主任、专业带头人</w:t>
      </w:r>
    </w:p>
    <w:p w:rsidR="004961F3" w:rsidRPr="004961F3" w:rsidRDefault="004961F3" w:rsidP="004961F3">
      <w:pPr>
        <w:ind w:firstLine="640"/>
        <w:rPr>
          <w:rStyle w:val="fontstyle01"/>
          <w:rFonts w:hint="default"/>
        </w:rPr>
      </w:pPr>
      <w:r w:rsidRPr="004961F3">
        <w:rPr>
          <w:rStyle w:val="fontstyle01"/>
          <w:rFonts w:hint="default"/>
        </w:rPr>
        <w:t xml:space="preserve"> 成  员：</w:t>
      </w:r>
      <w:r>
        <w:rPr>
          <w:rStyle w:val="fontstyle01"/>
          <w:rFonts w:hint="default"/>
        </w:rPr>
        <w:t>骨干教师</w:t>
      </w:r>
    </w:p>
    <w:p w:rsidR="004961F3" w:rsidRDefault="004961F3" w:rsidP="004961F3">
      <w:pPr>
        <w:ind w:firstLineChars="220" w:firstLine="704"/>
        <w:rPr>
          <w:rStyle w:val="fontstyle01"/>
          <w:rFonts w:hint="default"/>
        </w:rPr>
      </w:pPr>
      <w:r w:rsidRPr="004961F3">
        <w:rPr>
          <w:rStyle w:val="fontstyle01"/>
          <w:rFonts w:hint="default"/>
        </w:rPr>
        <w:t>职  责：</w:t>
      </w:r>
    </w:p>
    <w:p w:rsidR="004961F3" w:rsidRDefault="004961F3" w:rsidP="004961F3">
      <w:pPr>
        <w:ind w:firstLineChars="220" w:firstLine="704"/>
        <w:rPr>
          <w:rStyle w:val="fontstyle01"/>
          <w:rFonts w:hint="default"/>
        </w:rPr>
      </w:pPr>
    </w:p>
    <w:p w:rsidR="004961F3" w:rsidRDefault="004961F3" w:rsidP="004961F3">
      <w:pPr>
        <w:ind w:firstLineChars="220" w:firstLine="704"/>
        <w:rPr>
          <w:rStyle w:val="fontstyle01"/>
          <w:rFonts w:hint="default"/>
        </w:rPr>
      </w:pPr>
    </w:p>
    <w:p w:rsidR="004961F3" w:rsidRDefault="004961F3" w:rsidP="004961F3">
      <w:pPr>
        <w:ind w:firstLineChars="220" w:firstLine="704"/>
        <w:rPr>
          <w:rStyle w:val="fontstyle01"/>
          <w:rFonts w:hint="default"/>
        </w:rPr>
      </w:pPr>
    </w:p>
    <w:p w:rsidR="004961F3" w:rsidRPr="004961F3" w:rsidRDefault="004961F3" w:rsidP="004961F3">
      <w:pPr>
        <w:ind w:firstLine="640"/>
        <w:rPr>
          <w:rStyle w:val="fontstyle01"/>
          <w:rFonts w:hint="default"/>
        </w:rPr>
      </w:pPr>
      <w:r w:rsidRPr="004961F3">
        <w:rPr>
          <w:rStyle w:val="fontstyle01"/>
          <w:rFonts w:hint="default"/>
        </w:rPr>
        <w:t>（</w:t>
      </w:r>
      <w:r>
        <w:rPr>
          <w:rStyle w:val="fontstyle01"/>
          <w:rFonts w:hint="default"/>
        </w:rPr>
        <w:t>二</w:t>
      </w:r>
      <w:r w:rsidRPr="004961F3">
        <w:rPr>
          <w:rStyle w:val="fontstyle01"/>
          <w:rFonts w:hint="default"/>
        </w:rPr>
        <w:t>）专业教研室职责</w:t>
      </w:r>
    </w:p>
    <w:p w:rsidR="004961F3" w:rsidRPr="004961F3" w:rsidRDefault="004961F3" w:rsidP="004961F3">
      <w:pPr>
        <w:ind w:firstLine="640"/>
        <w:rPr>
          <w:rStyle w:val="fontstyle01"/>
          <w:rFonts w:hint="default"/>
        </w:rPr>
      </w:pPr>
      <w:r w:rsidRPr="004961F3">
        <w:rPr>
          <w:rStyle w:val="fontstyle01"/>
          <w:rFonts w:hint="default"/>
        </w:rPr>
        <w:t>专业教研室具体负责毕业设计工作的组织与实施，主要职责是：</w:t>
      </w:r>
    </w:p>
    <w:p w:rsidR="004961F3" w:rsidRPr="004961F3" w:rsidRDefault="004961F3" w:rsidP="004961F3">
      <w:pPr>
        <w:ind w:firstLine="640"/>
        <w:rPr>
          <w:rStyle w:val="fontstyle01"/>
          <w:rFonts w:hint="default"/>
        </w:rPr>
      </w:pPr>
      <w:r w:rsidRPr="004961F3">
        <w:rPr>
          <w:rStyle w:val="fontstyle01"/>
          <w:rFonts w:hint="default"/>
        </w:rPr>
        <w:lastRenderedPageBreak/>
        <w:t>1.制订（修订）本专业毕业设计标准。</w:t>
      </w:r>
    </w:p>
    <w:p w:rsidR="004961F3" w:rsidRPr="004961F3" w:rsidRDefault="004961F3" w:rsidP="004961F3">
      <w:pPr>
        <w:ind w:firstLine="640"/>
        <w:rPr>
          <w:rStyle w:val="fontstyle01"/>
          <w:rFonts w:hint="default"/>
        </w:rPr>
      </w:pPr>
      <w:r w:rsidRPr="004961F3">
        <w:rPr>
          <w:rStyle w:val="fontstyle01"/>
          <w:rFonts w:hint="default"/>
        </w:rPr>
        <w:t>2.安排毕业设计指导教师，提报并审查毕业设计课题和毕业设计任务书。</w:t>
      </w:r>
    </w:p>
    <w:p w:rsidR="004961F3" w:rsidRPr="004961F3" w:rsidRDefault="004961F3" w:rsidP="004961F3">
      <w:pPr>
        <w:ind w:firstLine="640"/>
        <w:rPr>
          <w:rStyle w:val="fontstyle01"/>
          <w:rFonts w:hint="default"/>
        </w:rPr>
      </w:pPr>
      <w:r w:rsidRPr="004961F3">
        <w:rPr>
          <w:rStyle w:val="fontstyle01"/>
          <w:rFonts w:hint="default"/>
        </w:rPr>
        <w:t>3.检查毕业设计进程和指导教师的指导情况；成立毕业设计答辩小组，进行毕业设计考核；向本二级院部推荐优秀毕业设计，对本专业毕业设计工作进行总结。</w:t>
      </w:r>
    </w:p>
    <w:p w:rsidR="004961F3" w:rsidRPr="004961F3" w:rsidRDefault="004961F3" w:rsidP="004961F3">
      <w:pPr>
        <w:ind w:firstLine="640"/>
        <w:rPr>
          <w:rStyle w:val="fontstyle01"/>
          <w:rFonts w:hint="default"/>
        </w:rPr>
      </w:pPr>
      <w:r w:rsidRPr="004961F3">
        <w:rPr>
          <w:rStyle w:val="fontstyle01"/>
          <w:rFonts w:hint="default"/>
        </w:rPr>
        <w:t>4.收集整理教研室毕业设计工作和学生毕业设计的所有过程材料和成果资料，统一交本二级院部存档。</w:t>
      </w:r>
    </w:p>
    <w:p w:rsidR="004961F3" w:rsidRPr="004961F3" w:rsidRDefault="004961F3" w:rsidP="004961F3">
      <w:pPr>
        <w:ind w:firstLine="640"/>
        <w:rPr>
          <w:rStyle w:val="fontstyle01"/>
          <w:rFonts w:hint="default"/>
        </w:rPr>
      </w:pPr>
      <w:r w:rsidRPr="004961F3">
        <w:rPr>
          <w:rStyle w:val="fontstyle01"/>
          <w:rFonts w:hint="default"/>
        </w:rPr>
        <w:t>5.完成本二级院部、学校和教育厅对毕业设计的检查与考核相关工作。</w:t>
      </w:r>
    </w:p>
    <w:p w:rsidR="004961F3" w:rsidRPr="004961F3" w:rsidRDefault="004961F3" w:rsidP="004961F3">
      <w:pPr>
        <w:ind w:firstLine="640"/>
        <w:rPr>
          <w:rStyle w:val="fontstyle01"/>
          <w:rFonts w:hint="default"/>
        </w:rPr>
      </w:pPr>
      <w:r w:rsidRPr="004961F3">
        <w:rPr>
          <w:rStyle w:val="fontstyle01"/>
          <w:rFonts w:hint="default"/>
        </w:rPr>
        <w:t>（</w:t>
      </w:r>
      <w:r>
        <w:rPr>
          <w:rStyle w:val="fontstyle01"/>
          <w:rFonts w:hint="default"/>
        </w:rPr>
        <w:t>三</w:t>
      </w:r>
      <w:r w:rsidRPr="004961F3">
        <w:rPr>
          <w:rStyle w:val="fontstyle01"/>
          <w:rFonts w:hint="default"/>
        </w:rPr>
        <w:t>）指导教师职责</w:t>
      </w:r>
    </w:p>
    <w:p w:rsidR="004961F3" w:rsidRPr="004961F3" w:rsidRDefault="004961F3" w:rsidP="004961F3">
      <w:pPr>
        <w:ind w:firstLine="640"/>
        <w:rPr>
          <w:rStyle w:val="fontstyle01"/>
          <w:rFonts w:hint="default"/>
        </w:rPr>
      </w:pPr>
      <w:r w:rsidRPr="004961F3">
        <w:rPr>
          <w:rStyle w:val="fontstyle01"/>
          <w:rFonts w:hint="default"/>
        </w:rPr>
        <w:t>指导教师负责所指导学生毕业设计的指导和考核工作，对指导教师的要求及指导教师的主要职责是：</w:t>
      </w:r>
    </w:p>
    <w:p w:rsidR="004961F3" w:rsidRPr="004961F3" w:rsidRDefault="004961F3" w:rsidP="004961F3">
      <w:pPr>
        <w:ind w:firstLine="640"/>
        <w:rPr>
          <w:rStyle w:val="fontstyle01"/>
          <w:rFonts w:hint="default"/>
        </w:rPr>
      </w:pPr>
      <w:r w:rsidRPr="004961F3">
        <w:rPr>
          <w:rStyle w:val="fontstyle01"/>
          <w:rFonts w:hint="default"/>
        </w:rPr>
        <w:t>1.指导教师须具备一定教学和实践经验，具有中级以上专业技术职务或研究生学历，熟悉所指导的课题内容。</w:t>
      </w:r>
    </w:p>
    <w:p w:rsidR="004961F3" w:rsidRPr="004961F3" w:rsidRDefault="004961F3" w:rsidP="004961F3">
      <w:pPr>
        <w:ind w:firstLine="640"/>
        <w:rPr>
          <w:rStyle w:val="fontstyle01"/>
          <w:rFonts w:hint="default"/>
        </w:rPr>
      </w:pPr>
      <w:r w:rsidRPr="004961F3">
        <w:rPr>
          <w:rStyle w:val="fontstyle01"/>
          <w:rFonts w:hint="default"/>
        </w:rPr>
        <w:t>2.为保证毕业设计教学质量，每位教师指导的学生人数最多不超过15人，第一次指导毕业设计的教师应配备有经验的教师协同指导。指导教师一经确定，不得随意更换。</w:t>
      </w:r>
    </w:p>
    <w:p w:rsidR="004961F3" w:rsidRPr="004961F3" w:rsidRDefault="004961F3" w:rsidP="004961F3">
      <w:pPr>
        <w:ind w:firstLine="640"/>
        <w:rPr>
          <w:rStyle w:val="fontstyle01"/>
          <w:rFonts w:hint="default"/>
        </w:rPr>
      </w:pPr>
      <w:r w:rsidRPr="004961F3">
        <w:rPr>
          <w:rStyle w:val="fontstyle01"/>
          <w:rFonts w:hint="default"/>
        </w:rPr>
        <w:t>3.指导教师必须认真履行指导职责，坚持教书育人，从严要求，加强思想教育、安全教育、考勤等方面的学生管理工作。</w:t>
      </w:r>
    </w:p>
    <w:p w:rsidR="004961F3" w:rsidRPr="004961F3" w:rsidRDefault="004961F3" w:rsidP="004961F3">
      <w:pPr>
        <w:ind w:firstLine="640"/>
        <w:rPr>
          <w:rStyle w:val="fontstyle01"/>
          <w:rFonts w:hint="default"/>
        </w:rPr>
      </w:pPr>
      <w:r w:rsidRPr="004961F3">
        <w:rPr>
          <w:rStyle w:val="fontstyle01"/>
          <w:rFonts w:hint="default"/>
        </w:rPr>
        <w:t>4.指导教师负责向教研室申报毕业设计课题，指导学生</w:t>
      </w:r>
      <w:r w:rsidRPr="004961F3">
        <w:rPr>
          <w:rStyle w:val="fontstyle01"/>
          <w:rFonts w:hint="default"/>
        </w:rPr>
        <w:lastRenderedPageBreak/>
        <w:t>选题并编制毕业设计任务书，任务书应明确目标、任务、实施步骤和方法、时间安排和成果表现形式等。</w:t>
      </w:r>
    </w:p>
    <w:p w:rsidR="004961F3" w:rsidRPr="004961F3" w:rsidRDefault="004961F3" w:rsidP="004961F3">
      <w:pPr>
        <w:ind w:firstLine="640"/>
        <w:rPr>
          <w:rStyle w:val="fontstyle01"/>
          <w:rFonts w:hint="default"/>
        </w:rPr>
      </w:pPr>
      <w:r w:rsidRPr="004961F3">
        <w:rPr>
          <w:rStyle w:val="fontstyle01"/>
          <w:rFonts w:hint="default"/>
        </w:rPr>
        <w:t>5.指导教师全程督促和指导学生按计划完成毕业设计，形成毕业设计成果，及时解决学生在毕业设计过程中遇到的各种问题。</w:t>
      </w:r>
    </w:p>
    <w:p w:rsidR="004961F3" w:rsidRPr="004961F3" w:rsidRDefault="004961F3" w:rsidP="004961F3">
      <w:pPr>
        <w:ind w:firstLine="640"/>
        <w:rPr>
          <w:rStyle w:val="fontstyle01"/>
          <w:rFonts w:hint="default"/>
        </w:rPr>
      </w:pPr>
      <w:r w:rsidRPr="004961F3">
        <w:rPr>
          <w:rStyle w:val="fontstyle01"/>
          <w:rFonts w:hint="default"/>
        </w:rPr>
        <w:t>6.指导教师按规定对所指导学生的毕业设计过程和毕业设计成果进行考评，收集所指导学生的毕业设计资料。</w:t>
      </w:r>
    </w:p>
    <w:p w:rsidR="004961F3" w:rsidRPr="004961F3" w:rsidRDefault="004961F3" w:rsidP="004961F3">
      <w:pPr>
        <w:ind w:firstLine="640"/>
        <w:rPr>
          <w:rStyle w:val="fontstyle01"/>
          <w:rFonts w:hint="default"/>
        </w:rPr>
      </w:pPr>
      <w:r w:rsidRPr="004961F3">
        <w:rPr>
          <w:rStyle w:val="fontstyle01"/>
          <w:rFonts w:hint="default"/>
        </w:rPr>
        <w:t>7.毕业设计工作实行指导老师负责制。负责学生设计的指导、学生上</w:t>
      </w:r>
      <w:proofErr w:type="gramStart"/>
      <w:r w:rsidRPr="004961F3">
        <w:rPr>
          <w:rStyle w:val="fontstyle01"/>
          <w:rFonts w:hint="default"/>
        </w:rPr>
        <w:t>传资料</w:t>
      </w:r>
      <w:proofErr w:type="gramEnd"/>
      <w:r w:rsidRPr="004961F3">
        <w:rPr>
          <w:rStyle w:val="fontstyle01"/>
          <w:rFonts w:hint="default"/>
        </w:rPr>
        <w:t>电子、纸质稿的备份、学生资料上传的指导。毕业设计不合格学生的重修指导由</w:t>
      </w:r>
      <w:proofErr w:type="gramStart"/>
      <w:r w:rsidRPr="004961F3">
        <w:rPr>
          <w:rStyle w:val="fontstyle01"/>
          <w:rFonts w:hint="default"/>
        </w:rPr>
        <w:t>原指导</w:t>
      </w:r>
      <w:proofErr w:type="gramEnd"/>
      <w:r w:rsidRPr="004961F3">
        <w:rPr>
          <w:rStyle w:val="fontstyle01"/>
          <w:rFonts w:hint="default"/>
        </w:rPr>
        <w:t>老师负责。</w:t>
      </w:r>
    </w:p>
    <w:p w:rsidR="004961F3" w:rsidRPr="004961F3" w:rsidRDefault="004961F3" w:rsidP="004961F3">
      <w:pPr>
        <w:ind w:firstLine="640"/>
        <w:rPr>
          <w:rStyle w:val="fontstyle01"/>
          <w:rFonts w:hint="default"/>
        </w:rPr>
      </w:pPr>
      <w:r w:rsidRPr="004961F3">
        <w:rPr>
          <w:rStyle w:val="fontstyle01"/>
          <w:rFonts w:hint="default"/>
        </w:rPr>
        <w:t>（</w:t>
      </w:r>
      <w:r>
        <w:rPr>
          <w:rStyle w:val="fontstyle01"/>
          <w:rFonts w:hint="default"/>
        </w:rPr>
        <w:t>四</w:t>
      </w:r>
      <w:r w:rsidRPr="004961F3">
        <w:rPr>
          <w:rStyle w:val="fontstyle01"/>
          <w:rFonts w:hint="default"/>
        </w:rPr>
        <w:t>）毕业生职责</w:t>
      </w:r>
    </w:p>
    <w:p w:rsidR="004961F3" w:rsidRPr="004961F3" w:rsidRDefault="004961F3" w:rsidP="004961F3">
      <w:pPr>
        <w:ind w:firstLine="640"/>
        <w:rPr>
          <w:rStyle w:val="fontstyle01"/>
          <w:rFonts w:hint="default"/>
        </w:rPr>
      </w:pPr>
      <w:r w:rsidRPr="004961F3">
        <w:rPr>
          <w:rStyle w:val="fontstyle01"/>
          <w:rFonts w:hint="default"/>
        </w:rPr>
        <w:t>1、学生应高度重视毕业设计，努力学习、刻苦钻研、勤于实践、勇于创新，按质按量完成毕业设计。</w:t>
      </w:r>
    </w:p>
    <w:p w:rsidR="004961F3" w:rsidRPr="004961F3" w:rsidRDefault="004961F3" w:rsidP="004961F3">
      <w:pPr>
        <w:ind w:firstLine="640"/>
        <w:rPr>
          <w:rStyle w:val="fontstyle01"/>
          <w:rFonts w:hint="default"/>
        </w:rPr>
      </w:pPr>
      <w:r w:rsidRPr="004961F3">
        <w:rPr>
          <w:rStyle w:val="fontstyle01"/>
          <w:rFonts w:hint="default"/>
        </w:rPr>
        <w:t>2、严格遵守规章制度，虚心接受指导老师的指导和检查，定期向指导教师汇报毕业设计工作进展情况。</w:t>
      </w:r>
    </w:p>
    <w:p w:rsidR="004961F3" w:rsidRPr="004961F3" w:rsidRDefault="004961F3" w:rsidP="004961F3">
      <w:pPr>
        <w:ind w:firstLine="640"/>
        <w:rPr>
          <w:rStyle w:val="fontstyle01"/>
          <w:rFonts w:hint="default"/>
        </w:rPr>
      </w:pPr>
      <w:r w:rsidRPr="004961F3">
        <w:rPr>
          <w:rStyle w:val="fontstyle01"/>
          <w:rFonts w:hint="default"/>
        </w:rPr>
        <w:t>3、独立完成规定的工作任务，不得弄虚作假，不准抄袭他人内容。</w:t>
      </w:r>
    </w:p>
    <w:p w:rsidR="004961F3" w:rsidRPr="004961F3" w:rsidRDefault="004961F3" w:rsidP="004961F3">
      <w:pPr>
        <w:ind w:firstLine="640"/>
        <w:rPr>
          <w:rStyle w:val="fontstyle01"/>
          <w:rFonts w:hint="default"/>
        </w:rPr>
      </w:pPr>
      <w:r w:rsidRPr="004961F3">
        <w:rPr>
          <w:rStyle w:val="fontstyle01"/>
          <w:rFonts w:hint="default"/>
        </w:rPr>
        <w:t>4、无故拖延毕业设计，不准参加答辩，其成绩以不及格计算。</w:t>
      </w:r>
    </w:p>
    <w:p w:rsidR="004961F3" w:rsidRPr="004961F3" w:rsidRDefault="004961F3" w:rsidP="004961F3">
      <w:pPr>
        <w:ind w:firstLine="640"/>
        <w:rPr>
          <w:rStyle w:val="fontstyle01"/>
          <w:rFonts w:hint="default"/>
        </w:rPr>
      </w:pPr>
      <w:r w:rsidRPr="004961F3">
        <w:rPr>
          <w:rStyle w:val="fontstyle01"/>
          <w:rFonts w:hint="default"/>
        </w:rPr>
        <w:t>5、答辩前，学生必须按照毕业设计的相关规定高质量完成毕业设计，及时上</w:t>
      </w:r>
      <w:proofErr w:type="gramStart"/>
      <w:r w:rsidRPr="004961F3">
        <w:rPr>
          <w:rStyle w:val="fontstyle01"/>
          <w:rFonts w:hint="default"/>
        </w:rPr>
        <w:t>传所有</w:t>
      </w:r>
      <w:proofErr w:type="gramEnd"/>
      <w:r w:rsidRPr="004961F3">
        <w:rPr>
          <w:rStyle w:val="fontstyle01"/>
          <w:rFonts w:hint="default"/>
        </w:rPr>
        <w:t>资料，并将纸质文档一式两份提交所在二级学院。</w:t>
      </w:r>
    </w:p>
    <w:p w:rsidR="004961F3" w:rsidRDefault="004961F3" w:rsidP="004961F3">
      <w:pPr>
        <w:spacing w:line="360" w:lineRule="auto"/>
        <w:ind w:firstLineChars="200" w:firstLine="640"/>
        <w:rPr>
          <w:rFonts w:ascii="仿宋" w:eastAsia="仿宋" w:hAnsi="仿宋"/>
          <w:b/>
          <w:sz w:val="32"/>
          <w:szCs w:val="32"/>
        </w:rPr>
      </w:pPr>
      <w:r>
        <w:rPr>
          <w:rFonts w:ascii="黑体" w:eastAsia="黑体" w:hAnsi="黑体" w:hint="eastAsia"/>
          <w:sz w:val="32"/>
          <w:szCs w:val="32"/>
        </w:rPr>
        <w:lastRenderedPageBreak/>
        <w:t xml:space="preserve"> </w:t>
      </w:r>
      <w:r w:rsidRPr="004961F3">
        <w:rPr>
          <w:rFonts w:ascii="仿宋" w:eastAsia="仿宋" w:hAnsi="仿宋" w:hint="eastAsia"/>
          <w:b/>
          <w:sz w:val="32"/>
          <w:szCs w:val="32"/>
        </w:rPr>
        <w:t>二、毕业设计工作进度安排</w:t>
      </w:r>
    </w:p>
    <w:tbl>
      <w:tblPr>
        <w:tblStyle w:val="a5"/>
        <w:tblW w:w="5000" w:type="pct"/>
        <w:tblLook w:val="04A0" w:firstRow="1" w:lastRow="0" w:firstColumn="1" w:lastColumn="0" w:noHBand="0" w:noVBand="1"/>
      </w:tblPr>
      <w:tblGrid>
        <w:gridCol w:w="2234"/>
        <w:gridCol w:w="6288"/>
      </w:tblGrid>
      <w:tr w:rsidR="004961F3" w:rsidTr="004961F3">
        <w:tc>
          <w:tcPr>
            <w:tcW w:w="1311" w:type="pct"/>
          </w:tcPr>
          <w:p w:rsidR="004961F3" w:rsidRPr="004961F3" w:rsidRDefault="004961F3" w:rsidP="004961F3">
            <w:pPr>
              <w:spacing w:line="360" w:lineRule="auto"/>
              <w:ind w:firstLineChars="100" w:firstLine="280"/>
              <w:rPr>
                <w:rFonts w:ascii="黑体" w:eastAsia="黑体" w:hAnsi="黑体"/>
                <w:sz w:val="28"/>
                <w:szCs w:val="32"/>
              </w:rPr>
            </w:pPr>
            <w:r w:rsidRPr="004961F3">
              <w:rPr>
                <w:rFonts w:ascii="黑体" w:eastAsia="黑体" w:hAnsi="黑体" w:hint="eastAsia"/>
                <w:sz w:val="28"/>
                <w:szCs w:val="32"/>
              </w:rPr>
              <w:t>时间节点</w:t>
            </w:r>
          </w:p>
        </w:tc>
        <w:tc>
          <w:tcPr>
            <w:tcW w:w="3689" w:type="pct"/>
          </w:tcPr>
          <w:p w:rsidR="004961F3" w:rsidRPr="004961F3" w:rsidRDefault="004961F3" w:rsidP="004961F3">
            <w:pPr>
              <w:spacing w:line="360" w:lineRule="auto"/>
              <w:jc w:val="center"/>
              <w:rPr>
                <w:rFonts w:ascii="黑体" w:eastAsia="黑体" w:hAnsi="黑体"/>
                <w:sz w:val="28"/>
                <w:szCs w:val="32"/>
              </w:rPr>
            </w:pPr>
            <w:r w:rsidRPr="004961F3">
              <w:rPr>
                <w:rFonts w:ascii="黑体" w:eastAsia="黑体" w:hAnsi="黑体" w:hint="eastAsia"/>
                <w:sz w:val="28"/>
                <w:szCs w:val="32"/>
              </w:rPr>
              <w:t>工作任务</w:t>
            </w:r>
          </w:p>
        </w:tc>
      </w:tr>
      <w:tr w:rsidR="004961F3" w:rsidTr="004961F3">
        <w:tc>
          <w:tcPr>
            <w:tcW w:w="1311" w:type="pct"/>
          </w:tcPr>
          <w:p w:rsidR="004961F3" w:rsidRPr="004961F3" w:rsidRDefault="004961F3" w:rsidP="004961F3">
            <w:pPr>
              <w:spacing w:line="360" w:lineRule="auto"/>
              <w:rPr>
                <w:rFonts w:ascii="黑体" w:eastAsia="黑体" w:hAnsi="黑体"/>
                <w:sz w:val="28"/>
                <w:szCs w:val="32"/>
              </w:rPr>
            </w:pPr>
          </w:p>
        </w:tc>
        <w:tc>
          <w:tcPr>
            <w:tcW w:w="3689" w:type="pct"/>
          </w:tcPr>
          <w:p w:rsidR="004961F3" w:rsidRPr="004961F3" w:rsidRDefault="004961F3" w:rsidP="004961F3">
            <w:pPr>
              <w:spacing w:line="360" w:lineRule="auto"/>
              <w:rPr>
                <w:rFonts w:ascii="黑体" w:eastAsia="黑体" w:hAnsi="黑体"/>
                <w:sz w:val="28"/>
                <w:szCs w:val="32"/>
              </w:rPr>
            </w:pPr>
          </w:p>
        </w:tc>
      </w:tr>
      <w:tr w:rsidR="004961F3" w:rsidTr="004961F3">
        <w:tc>
          <w:tcPr>
            <w:tcW w:w="1311" w:type="pct"/>
          </w:tcPr>
          <w:p w:rsidR="004961F3" w:rsidRPr="004961F3" w:rsidRDefault="004961F3" w:rsidP="004961F3">
            <w:pPr>
              <w:spacing w:line="360" w:lineRule="auto"/>
              <w:rPr>
                <w:rFonts w:ascii="黑体" w:eastAsia="黑体" w:hAnsi="黑体"/>
                <w:sz w:val="28"/>
                <w:szCs w:val="32"/>
              </w:rPr>
            </w:pPr>
          </w:p>
        </w:tc>
        <w:tc>
          <w:tcPr>
            <w:tcW w:w="3689" w:type="pct"/>
          </w:tcPr>
          <w:p w:rsidR="004961F3" w:rsidRPr="004961F3" w:rsidRDefault="004961F3" w:rsidP="004961F3">
            <w:pPr>
              <w:spacing w:line="360" w:lineRule="auto"/>
              <w:rPr>
                <w:rFonts w:ascii="黑体" w:eastAsia="黑体" w:hAnsi="黑体"/>
                <w:sz w:val="28"/>
                <w:szCs w:val="32"/>
              </w:rPr>
            </w:pPr>
          </w:p>
        </w:tc>
      </w:tr>
      <w:tr w:rsidR="004961F3" w:rsidTr="004961F3">
        <w:tc>
          <w:tcPr>
            <w:tcW w:w="1311" w:type="pct"/>
          </w:tcPr>
          <w:p w:rsidR="004961F3" w:rsidRPr="004961F3" w:rsidRDefault="004961F3" w:rsidP="004961F3">
            <w:pPr>
              <w:spacing w:line="360" w:lineRule="auto"/>
              <w:rPr>
                <w:rFonts w:ascii="黑体" w:eastAsia="黑体" w:hAnsi="黑体"/>
                <w:sz w:val="28"/>
                <w:szCs w:val="32"/>
              </w:rPr>
            </w:pPr>
          </w:p>
        </w:tc>
        <w:tc>
          <w:tcPr>
            <w:tcW w:w="3689" w:type="pct"/>
          </w:tcPr>
          <w:p w:rsidR="004961F3" w:rsidRPr="004961F3" w:rsidRDefault="004961F3" w:rsidP="004961F3">
            <w:pPr>
              <w:spacing w:line="360" w:lineRule="auto"/>
              <w:rPr>
                <w:rFonts w:ascii="黑体" w:eastAsia="黑体" w:hAnsi="黑体"/>
                <w:sz w:val="28"/>
                <w:szCs w:val="32"/>
              </w:rPr>
            </w:pPr>
          </w:p>
        </w:tc>
      </w:tr>
      <w:tr w:rsidR="004961F3" w:rsidTr="004961F3">
        <w:tc>
          <w:tcPr>
            <w:tcW w:w="1311" w:type="pct"/>
          </w:tcPr>
          <w:p w:rsidR="004961F3" w:rsidRPr="004961F3" w:rsidRDefault="004961F3" w:rsidP="004961F3">
            <w:pPr>
              <w:spacing w:line="360" w:lineRule="auto"/>
              <w:rPr>
                <w:rFonts w:ascii="黑体" w:eastAsia="黑体" w:hAnsi="黑体"/>
                <w:sz w:val="28"/>
                <w:szCs w:val="32"/>
              </w:rPr>
            </w:pPr>
          </w:p>
        </w:tc>
        <w:tc>
          <w:tcPr>
            <w:tcW w:w="3689" w:type="pct"/>
          </w:tcPr>
          <w:p w:rsidR="004961F3" w:rsidRPr="004961F3" w:rsidRDefault="004961F3" w:rsidP="004961F3">
            <w:pPr>
              <w:spacing w:line="360" w:lineRule="auto"/>
              <w:rPr>
                <w:rFonts w:ascii="黑体" w:eastAsia="黑体" w:hAnsi="黑体"/>
                <w:sz w:val="28"/>
                <w:szCs w:val="32"/>
              </w:rPr>
            </w:pPr>
          </w:p>
        </w:tc>
      </w:tr>
      <w:tr w:rsidR="004961F3" w:rsidTr="004961F3">
        <w:tc>
          <w:tcPr>
            <w:tcW w:w="1311" w:type="pct"/>
          </w:tcPr>
          <w:p w:rsidR="004961F3" w:rsidRPr="004961F3" w:rsidRDefault="004961F3" w:rsidP="004961F3">
            <w:pPr>
              <w:spacing w:line="360" w:lineRule="auto"/>
              <w:rPr>
                <w:rFonts w:ascii="黑体" w:eastAsia="黑体" w:hAnsi="黑体"/>
                <w:sz w:val="28"/>
                <w:szCs w:val="32"/>
              </w:rPr>
            </w:pPr>
          </w:p>
        </w:tc>
        <w:tc>
          <w:tcPr>
            <w:tcW w:w="3689" w:type="pct"/>
          </w:tcPr>
          <w:p w:rsidR="004961F3" w:rsidRPr="004961F3" w:rsidRDefault="004961F3" w:rsidP="004961F3">
            <w:pPr>
              <w:spacing w:line="360" w:lineRule="auto"/>
              <w:rPr>
                <w:rFonts w:ascii="黑体" w:eastAsia="黑体" w:hAnsi="黑体"/>
                <w:sz w:val="28"/>
                <w:szCs w:val="32"/>
              </w:rPr>
            </w:pPr>
          </w:p>
        </w:tc>
      </w:tr>
    </w:tbl>
    <w:p w:rsidR="004961F3" w:rsidRPr="004961F3" w:rsidRDefault="004961F3" w:rsidP="004961F3">
      <w:pPr>
        <w:spacing w:line="360" w:lineRule="auto"/>
        <w:ind w:firstLineChars="200" w:firstLine="643"/>
        <w:rPr>
          <w:rFonts w:ascii="仿宋" w:eastAsia="仿宋" w:hAnsi="仿宋"/>
          <w:b/>
          <w:sz w:val="32"/>
          <w:szCs w:val="32"/>
        </w:rPr>
      </w:pPr>
      <w:r w:rsidRPr="004961F3">
        <w:rPr>
          <w:rFonts w:ascii="仿宋" w:eastAsia="仿宋" w:hAnsi="仿宋" w:hint="eastAsia"/>
          <w:b/>
          <w:sz w:val="32"/>
          <w:szCs w:val="32"/>
        </w:rPr>
        <w:t>三、具体要求</w:t>
      </w:r>
      <w:r w:rsidRPr="004961F3">
        <w:rPr>
          <w:rFonts w:ascii="仿宋" w:eastAsia="仿宋" w:hAnsi="仿宋"/>
          <w:b/>
          <w:sz w:val="32"/>
          <w:szCs w:val="32"/>
        </w:rPr>
        <w:t xml:space="preserve">  </w:t>
      </w:r>
    </w:p>
    <w:p w:rsidR="004961F3" w:rsidRDefault="004961F3" w:rsidP="004961F3">
      <w:pPr>
        <w:spacing w:line="360" w:lineRule="auto"/>
        <w:ind w:firstLineChars="200" w:firstLine="643"/>
        <w:rPr>
          <w:rFonts w:ascii="仿宋" w:eastAsia="仿宋" w:hAnsi="仿宋"/>
          <w:b/>
          <w:sz w:val="32"/>
          <w:szCs w:val="32"/>
        </w:rPr>
      </w:pPr>
      <w:r w:rsidRPr="004961F3">
        <w:rPr>
          <w:rFonts w:ascii="仿宋" w:eastAsia="仿宋" w:hAnsi="仿宋" w:hint="eastAsia"/>
          <w:b/>
          <w:sz w:val="32"/>
          <w:szCs w:val="32"/>
        </w:rPr>
        <w:t>（一）</w:t>
      </w:r>
      <w:r w:rsidRPr="004961F3">
        <w:rPr>
          <w:rFonts w:ascii="仿宋" w:eastAsia="仿宋" w:hAnsi="仿宋"/>
          <w:b/>
          <w:sz w:val="32"/>
          <w:szCs w:val="32"/>
        </w:rPr>
        <w:t xml:space="preserve"> 毕业设计作品形式及内容的要求</w:t>
      </w: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r>
        <w:rPr>
          <w:rFonts w:ascii="仿宋" w:eastAsia="仿宋" w:hAnsi="仿宋" w:hint="eastAsia"/>
          <w:b/>
          <w:sz w:val="32"/>
          <w:szCs w:val="32"/>
        </w:rPr>
        <w:t>（二）选题</w:t>
      </w: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r>
        <w:rPr>
          <w:rFonts w:ascii="仿宋" w:eastAsia="仿宋" w:hAnsi="仿宋" w:hint="eastAsia"/>
          <w:b/>
          <w:sz w:val="32"/>
          <w:szCs w:val="32"/>
        </w:rPr>
        <w:t>（三）指导教师</w:t>
      </w: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r>
        <w:rPr>
          <w:rFonts w:ascii="仿宋" w:eastAsia="仿宋" w:hAnsi="仿宋" w:hint="eastAsia"/>
          <w:b/>
          <w:sz w:val="32"/>
          <w:szCs w:val="32"/>
        </w:rPr>
        <w:t>（四）</w:t>
      </w:r>
      <w:r w:rsidRPr="004961F3">
        <w:rPr>
          <w:rFonts w:ascii="仿宋" w:eastAsia="仿宋" w:hAnsi="仿宋" w:hint="eastAsia"/>
          <w:b/>
          <w:sz w:val="32"/>
          <w:szCs w:val="32"/>
        </w:rPr>
        <w:t>导师评语及毕业设计答辩评分表</w:t>
      </w: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Pr="004961F3" w:rsidRDefault="004961F3" w:rsidP="004961F3">
      <w:pPr>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四</w:t>
      </w:r>
      <w:r w:rsidRPr="004961F3">
        <w:rPr>
          <w:rFonts w:ascii="仿宋" w:eastAsia="仿宋" w:hAnsi="仿宋"/>
          <w:b/>
          <w:sz w:val="32"/>
          <w:szCs w:val="32"/>
        </w:rPr>
        <w:t>、答辩与成绩评定</w:t>
      </w: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Default="004961F3" w:rsidP="004961F3">
      <w:pPr>
        <w:spacing w:line="360" w:lineRule="auto"/>
        <w:ind w:firstLineChars="200" w:firstLine="643"/>
        <w:rPr>
          <w:rFonts w:ascii="仿宋" w:eastAsia="仿宋" w:hAnsi="仿宋"/>
          <w:b/>
          <w:sz w:val="32"/>
          <w:szCs w:val="32"/>
        </w:rPr>
      </w:pPr>
    </w:p>
    <w:p w:rsidR="004961F3" w:rsidRPr="004961F3" w:rsidRDefault="004961F3" w:rsidP="004961F3">
      <w:pPr>
        <w:spacing w:line="360" w:lineRule="auto"/>
        <w:ind w:firstLineChars="200" w:firstLine="643"/>
        <w:rPr>
          <w:rFonts w:ascii="仿宋" w:eastAsia="仿宋" w:hAnsi="仿宋"/>
          <w:b/>
          <w:sz w:val="32"/>
          <w:szCs w:val="32"/>
        </w:rPr>
      </w:pPr>
      <w:r>
        <w:rPr>
          <w:rFonts w:ascii="仿宋" w:eastAsia="仿宋" w:hAnsi="仿宋" w:hint="eastAsia"/>
          <w:b/>
          <w:sz w:val="32"/>
          <w:szCs w:val="32"/>
        </w:rPr>
        <w:t>五、毕业设计工作总结与档案管理</w:t>
      </w:r>
    </w:p>
    <w:sectPr w:rsidR="004961F3" w:rsidRPr="00496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EA" w:rsidRDefault="003941EA" w:rsidP="004961F3">
      <w:r>
        <w:separator/>
      </w:r>
    </w:p>
  </w:endnote>
  <w:endnote w:type="continuationSeparator" w:id="0">
    <w:p w:rsidR="003941EA" w:rsidRDefault="003941EA" w:rsidP="0049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EA" w:rsidRDefault="003941EA" w:rsidP="004961F3">
      <w:r>
        <w:separator/>
      </w:r>
    </w:p>
  </w:footnote>
  <w:footnote w:type="continuationSeparator" w:id="0">
    <w:p w:rsidR="003941EA" w:rsidRDefault="003941EA" w:rsidP="00496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64"/>
    <w:rsid w:val="003941EA"/>
    <w:rsid w:val="004961F3"/>
    <w:rsid w:val="005037BD"/>
    <w:rsid w:val="00696440"/>
    <w:rsid w:val="009525D3"/>
    <w:rsid w:val="00F07464"/>
    <w:rsid w:val="00FB00AF"/>
    <w:rsid w:val="00FD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1F3"/>
    <w:rPr>
      <w:sz w:val="18"/>
      <w:szCs w:val="18"/>
    </w:rPr>
  </w:style>
  <w:style w:type="paragraph" w:styleId="a4">
    <w:name w:val="footer"/>
    <w:basedOn w:val="a"/>
    <w:link w:val="Char0"/>
    <w:uiPriority w:val="99"/>
    <w:unhideWhenUsed/>
    <w:rsid w:val="004961F3"/>
    <w:pPr>
      <w:tabs>
        <w:tab w:val="center" w:pos="4153"/>
        <w:tab w:val="right" w:pos="8306"/>
      </w:tabs>
      <w:snapToGrid w:val="0"/>
      <w:jc w:val="left"/>
    </w:pPr>
    <w:rPr>
      <w:sz w:val="18"/>
      <w:szCs w:val="18"/>
    </w:rPr>
  </w:style>
  <w:style w:type="character" w:customStyle="1" w:styleId="Char0">
    <w:name w:val="页脚 Char"/>
    <w:basedOn w:val="a0"/>
    <w:link w:val="a4"/>
    <w:uiPriority w:val="99"/>
    <w:rsid w:val="004961F3"/>
    <w:rPr>
      <w:sz w:val="18"/>
      <w:szCs w:val="18"/>
    </w:rPr>
  </w:style>
  <w:style w:type="character" w:customStyle="1" w:styleId="fontstyle01">
    <w:name w:val="fontstyle01"/>
    <w:basedOn w:val="a0"/>
    <w:rsid w:val="004961F3"/>
    <w:rPr>
      <w:rFonts w:ascii="仿宋_GB2312" w:eastAsia="仿宋_GB2312" w:hint="eastAsia"/>
      <w:b w:val="0"/>
      <w:bCs w:val="0"/>
      <w:i w:val="0"/>
      <w:iCs w:val="0"/>
      <w:color w:val="000000"/>
      <w:sz w:val="32"/>
      <w:szCs w:val="32"/>
    </w:rPr>
  </w:style>
  <w:style w:type="character" w:customStyle="1" w:styleId="fontstyle11">
    <w:name w:val="fontstyle11"/>
    <w:basedOn w:val="a0"/>
    <w:rsid w:val="004961F3"/>
    <w:rPr>
      <w:rFonts w:ascii="Times New Roman" w:hAnsi="Times New Roman" w:cs="Times New Roman" w:hint="default"/>
      <w:b w:val="0"/>
      <w:bCs w:val="0"/>
      <w:i w:val="0"/>
      <w:iCs w:val="0"/>
      <w:color w:val="000000"/>
      <w:sz w:val="32"/>
      <w:szCs w:val="32"/>
    </w:rPr>
  </w:style>
  <w:style w:type="table" w:styleId="a5">
    <w:name w:val="Table Grid"/>
    <w:basedOn w:val="a1"/>
    <w:uiPriority w:val="39"/>
    <w:rsid w:val="00496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1F3"/>
    <w:rPr>
      <w:sz w:val="18"/>
      <w:szCs w:val="18"/>
    </w:rPr>
  </w:style>
  <w:style w:type="paragraph" w:styleId="a4">
    <w:name w:val="footer"/>
    <w:basedOn w:val="a"/>
    <w:link w:val="Char0"/>
    <w:uiPriority w:val="99"/>
    <w:unhideWhenUsed/>
    <w:rsid w:val="004961F3"/>
    <w:pPr>
      <w:tabs>
        <w:tab w:val="center" w:pos="4153"/>
        <w:tab w:val="right" w:pos="8306"/>
      </w:tabs>
      <w:snapToGrid w:val="0"/>
      <w:jc w:val="left"/>
    </w:pPr>
    <w:rPr>
      <w:sz w:val="18"/>
      <w:szCs w:val="18"/>
    </w:rPr>
  </w:style>
  <w:style w:type="character" w:customStyle="1" w:styleId="Char0">
    <w:name w:val="页脚 Char"/>
    <w:basedOn w:val="a0"/>
    <w:link w:val="a4"/>
    <w:uiPriority w:val="99"/>
    <w:rsid w:val="004961F3"/>
    <w:rPr>
      <w:sz w:val="18"/>
      <w:szCs w:val="18"/>
    </w:rPr>
  </w:style>
  <w:style w:type="character" w:customStyle="1" w:styleId="fontstyle01">
    <w:name w:val="fontstyle01"/>
    <w:basedOn w:val="a0"/>
    <w:rsid w:val="004961F3"/>
    <w:rPr>
      <w:rFonts w:ascii="仿宋_GB2312" w:eastAsia="仿宋_GB2312" w:hint="eastAsia"/>
      <w:b w:val="0"/>
      <w:bCs w:val="0"/>
      <w:i w:val="0"/>
      <w:iCs w:val="0"/>
      <w:color w:val="000000"/>
      <w:sz w:val="32"/>
      <w:szCs w:val="32"/>
    </w:rPr>
  </w:style>
  <w:style w:type="character" w:customStyle="1" w:styleId="fontstyle11">
    <w:name w:val="fontstyle11"/>
    <w:basedOn w:val="a0"/>
    <w:rsid w:val="004961F3"/>
    <w:rPr>
      <w:rFonts w:ascii="Times New Roman" w:hAnsi="Times New Roman" w:cs="Times New Roman" w:hint="default"/>
      <w:b w:val="0"/>
      <w:bCs w:val="0"/>
      <w:i w:val="0"/>
      <w:iCs w:val="0"/>
      <w:color w:val="000000"/>
      <w:sz w:val="32"/>
      <w:szCs w:val="32"/>
    </w:rPr>
  </w:style>
  <w:style w:type="table" w:styleId="a5">
    <w:name w:val="Table Grid"/>
    <w:basedOn w:val="a1"/>
    <w:uiPriority w:val="39"/>
    <w:rsid w:val="00496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lingyun xue</dc:creator>
  <cp:keywords/>
  <dc:description/>
  <cp:lastModifiedBy>lingyun xue</cp:lastModifiedBy>
  <cp:revision>3</cp:revision>
  <dcterms:created xsi:type="dcterms:W3CDTF">2020-07-13T16:51:00Z</dcterms:created>
  <dcterms:modified xsi:type="dcterms:W3CDTF">2021-04-12T06:23:00Z</dcterms:modified>
</cp:coreProperties>
</file>